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42" w:rsidRPr="005C6EDF" w:rsidRDefault="005C6EDF" w:rsidP="00616942">
      <w:pPr>
        <w:ind w:firstLine="708"/>
        <w:jc w:val="center"/>
        <w:rPr>
          <w:b/>
          <w:color w:val="FF0000"/>
          <w:sz w:val="52"/>
          <w:szCs w:val="52"/>
        </w:rPr>
      </w:pPr>
      <w:r w:rsidRPr="005C6EDF">
        <w:rPr>
          <w:b/>
          <w:color w:val="FF0000"/>
          <w:sz w:val="52"/>
          <w:szCs w:val="52"/>
        </w:rPr>
        <w:t>Адаптация к детскому саду</w:t>
      </w:r>
    </w:p>
    <w:p w:rsidR="004A7DBE" w:rsidRPr="005C6EDF" w:rsidRDefault="004A7DBE" w:rsidP="00C8220A">
      <w:pPr>
        <w:ind w:firstLine="708"/>
        <w:jc w:val="both"/>
        <w:rPr>
          <w:sz w:val="36"/>
          <w:szCs w:val="36"/>
        </w:rPr>
      </w:pPr>
      <w:r w:rsidRPr="00C8220A">
        <w:rPr>
          <w:b/>
          <w:color w:val="0070C0"/>
          <w:sz w:val="36"/>
          <w:szCs w:val="36"/>
        </w:rPr>
        <w:t>Адаптация</w:t>
      </w:r>
      <w:r w:rsidRPr="005C6EDF">
        <w:rPr>
          <w:b/>
          <w:color w:val="FF0000"/>
          <w:sz w:val="36"/>
          <w:szCs w:val="36"/>
        </w:rPr>
        <w:t xml:space="preserve"> </w:t>
      </w:r>
      <w:r w:rsidRPr="005C6EDF">
        <w:rPr>
          <w:color w:val="FF0000"/>
          <w:sz w:val="36"/>
          <w:szCs w:val="36"/>
        </w:rPr>
        <w:t>–</w:t>
      </w:r>
      <w:r w:rsidRPr="004A7DBE">
        <w:rPr>
          <w:sz w:val="28"/>
          <w:szCs w:val="28"/>
        </w:rPr>
        <w:t xml:space="preserve"> </w:t>
      </w:r>
      <w:r w:rsidRPr="005C6EDF">
        <w:rPr>
          <w:sz w:val="36"/>
          <w:szCs w:val="36"/>
        </w:rPr>
        <w:t>приспособление строения и функций организма, его органов и клеток к условиям новой среды.</w:t>
      </w:r>
    </w:p>
    <w:p w:rsidR="004A7DBE" w:rsidRPr="00C8220A" w:rsidRDefault="004A7DBE" w:rsidP="00C8220A">
      <w:pPr>
        <w:ind w:firstLine="708"/>
        <w:jc w:val="both"/>
        <w:rPr>
          <w:sz w:val="34"/>
          <w:szCs w:val="34"/>
        </w:rPr>
      </w:pPr>
      <w:r w:rsidRPr="00C8220A">
        <w:rPr>
          <w:sz w:val="34"/>
          <w:szCs w:val="34"/>
        </w:rPr>
        <w:t>До 2,5 лет у ребенка остается робость, смущенность при встрече с незнакомыми людьми. Но если у ребенка такие реакции остаются преобладающими, если он при общении с взрослыми постоянно недоверчив, насторожен, то это указывает, что в детском поведении отражаются родительские тревожно-мнительные черты характера, а возможно и неблагополучие семейных отношений, где царят взаимное недоверие, подозрительность, враждебность.</w:t>
      </w:r>
    </w:p>
    <w:p w:rsidR="004A7DBE" w:rsidRPr="005C6EDF" w:rsidRDefault="004A7DBE" w:rsidP="00C8220A">
      <w:pPr>
        <w:ind w:firstLine="708"/>
        <w:jc w:val="both"/>
        <w:rPr>
          <w:sz w:val="36"/>
          <w:szCs w:val="36"/>
        </w:rPr>
      </w:pPr>
      <w:r w:rsidRPr="005C6EDF">
        <w:rPr>
          <w:sz w:val="36"/>
          <w:szCs w:val="36"/>
        </w:rPr>
        <w:t xml:space="preserve">В каком бы возрасте ребенок не пришел впервые в </w:t>
      </w:r>
      <w:proofErr w:type="spellStart"/>
      <w:r w:rsidRPr="005C6EDF">
        <w:rPr>
          <w:sz w:val="36"/>
          <w:szCs w:val="36"/>
        </w:rPr>
        <w:t>д</w:t>
      </w:r>
      <w:proofErr w:type="spellEnd"/>
      <w:r w:rsidRPr="005C6EDF">
        <w:rPr>
          <w:sz w:val="36"/>
          <w:szCs w:val="36"/>
        </w:rPr>
        <w:t xml:space="preserve">/сад, для него это сильное </w:t>
      </w:r>
      <w:r w:rsidRPr="005C6EDF">
        <w:rPr>
          <w:b/>
          <w:color w:val="FF0000"/>
          <w:sz w:val="36"/>
          <w:szCs w:val="36"/>
        </w:rPr>
        <w:t>стрессовое переживание</w:t>
      </w:r>
      <w:r w:rsidRPr="005C6EDF">
        <w:rPr>
          <w:color w:val="FF0000"/>
          <w:sz w:val="36"/>
          <w:szCs w:val="36"/>
        </w:rPr>
        <w:t>,</w:t>
      </w:r>
      <w:r w:rsidRPr="005C6EDF">
        <w:rPr>
          <w:sz w:val="36"/>
          <w:szCs w:val="36"/>
        </w:rPr>
        <w:t xml:space="preserve"> которое необходимо смягчить. По данным американских исследований, такое состояние можно сравнить с переживаниями взрослого человека в состоянии развода. Это трудно понять – ведь </w:t>
      </w:r>
      <w:r w:rsidRPr="00616942">
        <w:rPr>
          <w:b/>
          <w:i/>
          <w:color w:val="0070C0"/>
          <w:sz w:val="36"/>
          <w:szCs w:val="36"/>
        </w:rPr>
        <w:t xml:space="preserve">ломается привычный </w:t>
      </w:r>
      <w:proofErr w:type="spellStart"/>
      <w:r w:rsidRPr="00616942">
        <w:rPr>
          <w:b/>
          <w:i/>
          <w:color w:val="0070C0"/>
          <w:sz w:val="36"/>
          <w:szCs w:val="36"/>
        </w:rPr>
        <w:t>стериотип</w:t>
      </w:r>
      <w:proofErr w:type="spellEnd"/>
      <w:r w:rsidRPr="00616942">
        <w:rPr>
          <w:b/>
          <w:i/>
          <w:color w:val="0070C0"/>
          <w:sz w:val="36"/>
          <w:szCs w:val="36"/>
        </w:rPr>
        <w:t xml:space="preserve"> жизни,</w:t>
      </w:r>
      <w:r w:rsidRPr="005C6EDF">
        <w:rPr>
          <w:i/>
          <w:sz w:val="36"/>
          <w:szCs w:val="36"/>
        </w:rPr>
        <w:t xml:space="preserve"> </w:t>
      </w:r>
      <w:r w:rsidRPr="005C6EDF">
        <w:rPr>
          <w:sz w:val="36"/>
          <w:szCs w:val="36"/>
        </w:rPr>
        <w:t xml:space="preserve">в которой ребенок чувствовал себя спокойно и уверенно, так как успел к нему приспособится и уже примерно знал, что </w:t>
      </w:r>
      <w:proofErr w:type="gramStart"/>
      <w:r w:rsidRPr="005C6EDF">
        <w:rPr>
          <w:sz w:val="36"/>
          <w:szCs w:val="36"/>
        </w:rPr>
        <w:t>за чем</w:t>
      </w:r>
      <w:proofErr w:type="gramEnd"/>
      <w:r w:rsidRPr="005C6EDF">
        <w:rPr>
          <w:sz w:val="36"/>
          <w:szCs w:val="36"/>
        </w:rPr>
        <w:t xml:space="preserve"> в теч</w:t>
      </w:r>
      <w:r w:rsidR="005C6EDF">
        <w:rPr>
          <w:sz w:val="36"/>
          <w:szCs w:val="36"/>
        </w:rPr>
        <w:t>ение</w:t>
      </w:r>
      <w:r w:rsidRPr="005C6EDF">
        <w:rPr>
          <w:sz w:val="36"/>
          <w:szCs w:val="36"/>
        </w:rPr>
        <w:t xml:space="preserve"> дня последует, и как это будет происходить.</w:t>
      </w:r>
    </w:p>
    <w:p w:rsidR="004A7DBE" w:rsidRPr="005C6EDF" w:rsidRDefault="004A7DBE" w:rsidP="00C8220A">
      <w:pPr>
        <w:ind w:firstLine="708"/>
        <w:jc w:val="both"/>
        <w:rPr>
          <w:sz w:val="36"/>
          <w:szCs w:val="36"/>
        </w:rPr>
      </w:pPr>
      <w:r w:rsidRPr="005C6EDF">
        <w:rPr>
          <w:sz w:val="36"/>
          <w:szCs w:val="36"/>
        </w:rPr>
        <w:t xml:space="preserve">Второй психотравмирующий факт </w:t>
      </w:r>
      <w:r w:rsidRPr="00616942">
        <w:rPr>
          <w:b/>
          <w:i/>
          <w:color w:val="0070C0"/>
          <w:sz w:val="36"/>
          <w:szCs w:val="36"/>
        </w:rPr>
        <w:t>разлука с матерью</w:t>
      </w:r>
      <w:r w:rsidRPr="005C6EDF">
        <w:rPr>
          <w:i/>
          <w:sz w:val="36"/>
          <w:szCs w:val="36"/>
        </w:rPr>
        <w:t xml:space="preserve"> </w:t>
      </w:r>
      <w:r w:rsidRPr="005C6EDF">
        <w:rPr>
          <w:sz w:val="36"/>
          <w:szCs w:val="36"/>
        </w:rPr>
        <w:t>и другими близкими взрослыми, которые заботились о ребенке с рождения.</w:t>
      </w:r>
    </w:p>
    <w:p w:rsidR="004A7DBE" w:rsidRPr="00C8220A" w:rsidRDefault="004A7DBE" w:rsidP="00C8220A">
      <w:pPr>
        <w:ind w:firstLine="708"/>
        <w:jc w:val="both"/>
        <w:rPr>
          <w:sz w:val="34"/>
          <w:szCs w:val="34"/>
        </w:rPr>
      </w:pPr>
      <w:r w:rsidRPr="00C8220A">
        <w:rPr>
          <w:sz w:val="34"/>
          <w:szCs w:val="34"/>
        </w:rPr>
        <w:t xml:space="preserve">Это порождает ощущение тревоги, неуверенности, незащищенности к которому часто примешивается чувство </w:t>
      </w:r>
      <w:proofErr w:type="spellStart"/>
      <w:r w:rsidRPr="00C8220A">
        <w:rPr>
          <w:sz w:val="34"/>
          <w:szCs w:val="34"/>
        </w:rPr>
        <w:t>покинутости</w:t>
      </w:r>
      <w:proofErr w:type="spellEnd"/>
      <w:r w:rsidRPr="00C8220A">
        <w:rPr>
          <w:sz w:val="34"/>
          <w:szCs w:val="34"/>
        </w:rPr>
        <w:t xml:space="preserve">, </w:t>
      </w:r>
      <w:proofErr w:type="spellStart"/>
      <w:r w:rsidRPr="00C8220A">
        <w:rPr>
          <w:sz w:val="34"/>
          <w:szCs w:val="34"/>
        </w:rPr>
        <w:t>брошенности</w:t>
      </w:r>
      <w:proofErr w:type="spellEnd"/>
      <w:r w:rsidRPr="00C8220A">
        <w:rPr>
          <w:sz w:val="34"/>
          <w:szCs w:val="34"/>
        </w:rPr>
        <w:t>, чтобы удостовериться, что этого не произошло, дети иногда начинают вести себя недопустимым образом, как бы проверяя. Насколько может разгневаться на него мама, которая не хочет больше его видеть, а заодно и эта новая тетя, с которой его оставляют, и определить, таким образом, добрая она или злая, любит его или нет.</w:t>
      </w:r>
    </w:p>
    <w:p w:rsidR="004A7DBE" w:rsidRPr="00C8220A" w:rsidRDefault="005C6EDF" w:rsidP="00C8220A">
      <w:pPr>
        <w:ind w:firstLine="708"/>
        <w:jc w:val="both"/>
        <w:rPr>
          <w:b/>
          <w:color w:val="FF0000"/>
          <w:sz w:val="36"/>
          <w:szCs w:val="36"/>
        </w:rPr>
      </w:pPr>
      <w:r w:rsidRPr="00C8220A">
        <w:rPr>
          <w:b/>
          <w:i/>
          <w:color w:val="002060"/>
          <w:sz w:val="36"/>
          <w:szCs w:val="36"/>
        </w:rPr>
        <w:t>Основная задача родителя</w:t>
      </w:r>
      <w:r w:rsidR="004A7DBE" w:rsidRPr="00C8220A">
        <w:rPr>
          <w:b/>
          <w:i/>
          <w:color w:val="002060"/>
          <w:sz w:val="36"/>
          <w:szCs w:val="36"/>
        </w:rPr>
        <w:t xml:space="preserve"> </w:t>
      </w:r>
      <w:r w:rsidR="00C8220A" w:rsidRPr="00C8220A">
        <w:rPr>
          <w:b/>
          <w:i/>
          <w:color w:val="002060"/>
          <w:sz w:val="36"/>
          <w:szCs w:val="36"/>
        </w:rPr>
        <w:t>в данный период</w:t>
      </w:r>
      <w:r w:rsidR="004A7DBE" w:rsidRPr="005C6EDF">
        <w:rPr>
          <w:i/>
          <w:sz w:val="36"/>
          <w:szCs w:val="36"/>
        </w:rPr>
        <w:t xml:space="preserve">– </w:t>
      </w:r>
      <w:proofErr w:type="gramStart"/>
      <w:r w:rsidRPr="00C8220A">
        <w:rPr>
          <w:b/>
          <w:color w:val="FF0000"/>
          <w:sz w:val="36"/>
          <w:szCs w:val="36"/>
        </w:rPr>
        <w:t>со</w:t>
      </w:r>
      <w:proofErr w:type="gramEnd"/>
      <w:r w:rsidRPr="00C8220A">
        <w:rPr>
          <w:b/>
          <w:color w:val="FF0000"/>
          <w:sz w:val="36"/>
          <w:szCs w:val="36"/>
        </w:rPr>
        <w:t>хранять спокойствие и набраться терпения, доверить своего ребёнка опытным педагогам</w:t>
      </w:r>
      <w:r w:rsidR="004A7DBE" w:rsidRPr="00C8220A">
        <w:rPr>
          <w:b/>
          <w:color w:val="FF0000"/>
          <w:sz w:val="36"/>
          <w:szCs w:val="36"/>
        </w:rPr>
        <w:t>.</w:t>
      </w:r>
    </w:p>
    <w:p w:rsidR="004A7DBE" w:rsidRPr="00C8220A" w:rsidRDefault="00C8220A" w:rsidP="00C8220A">
      <w:pPr>
        <w:ind w:firstLine="708"/>
        <w:jc w:val="both"/>
        <w:rPr>
          <w:sz w:val="34"/>
          <w:szCs w:val="34"/>
        </w:rPr>
      </w:pPr>
      <w:r>
        <w:rPr>
          <w:sz w:val="36"/>
          <w:szCs w:val="36"/>
        </w:rPr>
        <w:t xml:space="preserve"> </w:t>
      </w:r>
      <w:r w:rsidRPr="00C8220A">
        <w:rPr>
          <w:sz w:val="34"/>
          <w:szCs w:val="34"/>
        </w:rPr>
        <w:t>Значительную нагрузку для</w:t>
      </w:r>
      <w:r w:rsidR="004A7DBE" w:rsidRPr="00C8220A">
        <w:rPr>
          <w:sz w:val="34"/>
          <w:szCs w:val="34"/>
        </w:rPr>
        <w:t xml:space="preserve"> нервной системы </w:t>
      </w:r>
      <w:r w:rsidRPr="00C8220A">
        <w:rPr>
          <w:sz w:val="34"/>
          <w:szCs w:val="34"/>
        </w:rPr>
        <w:t xml:space="preserve">ребёнка </w:t>
      </w:r>
      <w:r w:rsidR="004A7DBE" w:rsidRPr="00C8220A">
        <w:rPr>
          <w:sz w:val="34"/>
          <w:szCs w:val="34"/>
        </w:rPr>
        <w:t>представляет пребывание среди 15 его сверстников.</w:t>
      </w:r>
    </w:p>
    <w:p w:rsidR="004A7DBE" w:rsidRPr="00C8220A" w:rsidRDefault="004A7DBE" w:rsidP="00C8220A">
      <w:pPr>
        <w:ind w:firstLine="708"/>
        <w:jc w:val="both"/>
        <w:rPr>
          <w:b/>
          <w:color w:val="002060"/>
          <w:sz w:val="36"/>
          <w:szCs w:val="36"/>
        </w:rPr>
      </w:pPr>
      <w:r w:rsidRPr="005C6EDF">
        <w:rPr>
          <w:sz w:val="36"/>
          <w:szCs w:val="36"/>
        </w:rPr>
        <w:t xml:space="preserve">Ребенок </w:t>
      </w:r>
      <w:r w:rsidRPr="00C8220A">
        <w:rPr>
          <w:b/>
          <w:color w:val="002060"/>
          <w:sz w:val="36"/>
          <w:szCs w:val="36"/>
        </w:rPr>
        <w:t>включается</w:t>
      </w:r>
      <w:r w:rsidRPr="005C6EDF">
        <w:rPr>
          <w:b/>
          <w:sz w:val="36"/>
          <w:szCs w:val="36"/>
        </w:rPr>
        <w:t xml:space="preserve"> </w:t>
      </w:r>
      <w:r w:rsidRPr="005C6EDF">
        <w:rPr>
          <w:sz w:val="36"/>
          <w:szCs w:val="36"/>
        </w:rPr>
        <w:t xml:space="preserve">в достаточно </w:t>
      </w:r>
      <w:r w:rsidRPr="00C8220A">
        <w:rPr>
          <w:b/>
          <w:color w:val="002060"/>
          <w:sz w:val="36"/>
          <w:szCs w:val="36"/>
        </w:rPr>
        <w:t>сложную</w:t>
      </w:r>
      <w:r w:rsidRPr="00C8220A">
        <w:rPr>
          <w:color w:val="002060"/>
          <w:sz w:val="36"/>
          <w:szCs w:val="36"/>
        </w:rPr>
        <w:t xml:space="preserve"> </w:t>
      </w:r>
      <w:r w:rsidRPr="00C8220A">
        <w:rPr>
          <w:b/>
          <w:color w:val="002060"/>
          <w:sz w:val="36"/>
          <w:szCs w:val="36"/>
        </w:rPr>
        <w:t xml:space="preserve">систему отношений, распределения игрушек и внимание </w:t>
      </w:r>
      <w:r w:rsidRPr="00C8220A">
        <w:rPr>
          <w:b/>
          <w:color w:val="002060"/>
          <w:sz w:val="36"/>
          <w:szCs w:val="36"/>
        </w:rPr>
        <w:lastRenderedPageBreak/>
        <w:t>воспитателя, согласования намерений и желаний разных детей.</w:t>
      </w:r>
    </w:p>
    <w:p w:rsidR="004A7DBE" w:rsidRPr="005C6EDF" w:rsidRDefault="004A7DBE" w:rsidP="00C8220A">
      <w:pPr>
        <w:ind w:firstLine="708"/>
        <w:jc w:val="both"/>
        <w:rPr>
          <w:sz w:val="36"/>
          <w:szCs w:val="36"/>
        </w:rPr>
      </w:pPr>
      <w:r w:rsidRPr="005C6EDF">
        <w:rPr>
          <w:sz w:val="36"/>
          <w:szCs w:val="36"/>
        </w:rPr>
        <w:t xml:space="preserve">Даже уровень </w:t>
      </w:r>
      <w:r w:rsidRPr="00C8220A">
        <w:rPr>
          <w:b/>
          <w:color w:val="002060"/>
          <w:sz w:val="36"/>
          <w:szCs w:val="36"/>
        </w:rPr>
        <w:t>шума</w:t>
      </w:r>
      <w:r w:rsidRPr="005C6EDF">
        <w:rPr>
          <w:b/>
          <w:sz w:val="36"/>
          <w:szCs w:val="36"/>
        </w:rPr>
        <w:t xml:space="preserve"> </w:t>
      </w:r>
      <w:r w:rsidRPr="005C6EDF">
        <w:rPr>
          <w:sz w:val="36"/>
          <w:szCs w:val="36"/>
        </w:rPr>
        <w:t xml:space="preserve">в группе поначалу может быть сильно </w:t>
      </w:r>
      <w:r w:rsidRPr="00C8220A">
        <w:rPr>
          <w:b/>
          <w:color w:val="FF0000"/>
          <w:sz w:val="36"/>
          <w:szCs w:val="36"/>
        </w:rPr>
        <w:t>психотравмирующим фактором</w:t>
      </w:r>
      <w:r w:rsidRPr="005C6EDF">
        <w:rPr>
          <w:b/>
          <w:sz w:val="36"/>
          <w:szCs w:val="36"/>
        </w:rPr>
        <w:t>.</w:t>
      </w:r>
      <w:r w:rsidRPr="005C6EDF">
        <w:rPr>
          <w:sz w:val="36"/>
          <w:szCs w:val="36"/>
        </w:rPr>
        <w:t xml:space="preserve"> Как бы мы не готовили ребенка к яслям, все</w:t>
      </w:r>
      <w:r w:rsidR="00C8220A">
        <w:rPr>
          <w:sz w:val="36"/>
          <w:szCs w:val="36"/>
        </w:rPr>
        <w:t xml:space="preserve"> равно он </w:t>
      </w:r>
      <w:proofErr w:type="gramStart"/>
      <w:r w:rsidR="005C6EDF" w:rsidRPr="005C6EDF">
        <w:rPr>
          <w:sz w:val="36"/>
          <w:szCs w:val="36"/>
        </w:rPr>
        <w:t>в первые</w:t>
      </w:r>
      <w:proofErr w:type="gramEnd"/>
      <w:r w:rsidR="005C6EDF" w:rsidRPr="005C6EDF">
        <w:rPr>
          <w:sz w:val="36"/>
          <w:szCs w:val="36"/>
        </w:rPr>
        <w:t xml:space="preserve"> дни</w:t>
      </w:r>
      <w:r w:rsidRPr="005C6EDF">
        <w:rPr>
          <w:sz w:val="36"/>
          <w:szCs w:val="36"/>
        </w:rPr>
        <w:t xml:space="preserve">, находится в состоянии </w:t>
      </w:r>
      <w:r w:rsidRPr="00C8220A">
        <w:rPr>
          <w:b/>
          <w:color w:val="FF0000"/>
          <w:sz w:val="36"/>
          <w:szCs w:val="36"/>
        </w:rPr>
        <w:t>стресса</w:t>
      </w:r>
      <w:r w:rsidRPr="005C6EDF">
        <w:rPr>
          <w:sz w:val="36"/>
          <w:szCs w:val="36"/>
        </w:rPr>
        <w:t xml:space="preserve">. Это </w:t>
      </w:r>
      <w:r w:rsidRPr="00C8220A">
        <w:rPr>
          <w:b/>
          <w:color w:val="FF0000"/>
          <w:sz w:val="36"/>
          <w:szCs w:val="36"/>
        </w:rPr>
        <w:t>проявляется</w:t>
      </w:r>
      <w:r w:rsidRPr="00C8220A">
        <w:rPr>
          <w:color w:val="FF0000"/>
          <w:sz w:val="36"/>
          <w:szCs w:val="36"/>
        </w:rPr>
        <w:t xml:space="preserve"> в </w:t>
      </w:r>
      <w:r w:rsidRPr="00C8220A">
        <w:rPr>
          <w:b/>
          <w:color w:val="FF0000"/>
          <w:sz w:val="36"/>
          <w:szCs w:val="36"/>
        </w:rPr>
        <w:t>отказе от пищи</w:t>
      </w:r>
      <w:r w:rsidRPr="00C8220A">
        <w:rPr>
          <w:color w:val="FF0000"/>
          <w:sz w:val="36"/>
          <w:szCs w:val="36"/>
        </w:rPr>
        <w:t xml:space="preserve">, </w:t>
      </w:r>
      <w:r w:rsidRPr="00C8220A">
        <w:rPr>
          <w:b/>
          <w:color w:val="FF0000"/>
          <w:sz w:val="36"/>
          <w:szCs w:val="36"/>
        </w:rPr>
        <w:t>негативном эмоциональном состоянии, ухудшении самочувствия</w:t>
      </w:r>
      <w:r w:rsidRPr="005C6EDF">
        <w:rPr>
          <w:b/>
          <w:sz w:val="36"/>
          <w:szCs w:val="36"/>
        </w:rPr>
        <w:t xml:space="preserve"> </w:t>
      </w:r>
      <w:r w:rsidR="00C8220A">
        <w:rPr>
          <w:sz w:val="36"/>
          <w:szCs w:val="36"/>
        </w:rPr>
        <w:t>(могут быть повышенными</w:t>
      </w:r>
      <w:r w:rsidRPr="005C6EDF">
        <w:rPr>
          <w:sz w:val="36"/>
          <w:szCs w:val="36"/>
        </w:rPr>
        <w:t xml:space="preserve"> давление и температура).</w:t>
      </w:r>
    </w:p>
    <w:p w:rsidR="004A7DBE" w:rsidRPr="00616942" w:rsidRDefault="004A7DBE" w:rsidP="00C8220A">
      <w:pPr>
        <w:ind w:firstLine="708"/>
        <w:jc w:val="both"/>
        <w:rPr>
          <w:sz w:val="34"/>
          <w:szCs w:val="34"/>
        </w:rPr>
      </w:pPr>
      <w:r w:rsidRPr="00616942">
        <w:rPr>
          <w:sz w:val="34"/>
          <w:szCs w:val="34"/>
        </w:rPr>
        <w:t>До возраста 2-2,5 лет эмоционально чувствительные дети продолжают беспокоиться</w:t>
      </w:r>
      <w:r w:rsidR="00C8220A" w:rsidRPr="00616942">
        <w:rPr>
          <w:sz w:val="34"/>
          <w:szCs w:val="34"/>
        </w:rPr>
        <w:t xml:space="preserve"> в отсутствии матери (девочки – до 2 лет, мальчики – до </w:t>
      </w:r>
      <w:r w:rsidRPr="00616942">
        <w:rPr>
          <w:sz w:val="34"/>
          <w:szCs w:val="34"/>
        </w:rPr>
        <w:t>2,5 лет).</w:t>
      </w:r>
    </w:p>
    <w:p w:rsidR="004A7DBE" w:rsidRPr="00616942" w:rsidRDefault="004A7DBE" w:rsidP="00C8220A">
      <w:pPr>
        <w:ind w:firstLine="708"/>
        <w:jc w:val="both"/>
        <w:rPr>
          <w:sz w:val="34"/>
          <w:szCs w:val="34"/>
        </w:rPr>
      </w:pPr>
      <w:r w:rsidRPr="00616942">
        <w:rPr>
          <w:sz w:val="34"/>
          <w:szCs w:val="34"/>
        </w:rPr>
        <w:t>Мать нужна ребенку как опора, как образ уже сложившегося «Я», как источник безопасности. Эмоциональный длительный стресс ослабляет защитные силы организма, ребенок начинает часто болеть и мать вынуждена сидеть с ним дома. Так обычно заканчивается, ранние попытки отдать чувствительных и привязанных к матери детей в ясли.</w:t>
      </w:r>
    </w:p>
    <w:p w:rsidR="004A7DBE" w:rsidRPr="00616942" w:rsidRDefault="00C8220A" w:rsidP="00C8220A">
      <w:pPr>
        <w:ind w:firstLine="708"/>
        <w:jc w:val="both"/>
        <w:rPr>
          <w:sz w:val="34"/>
          <w:szCs w:val="34"/>
        </w:rPr>
      </w:pPr>
      <w:r w:rsidRPr="00616942">
        <w:rPr>
          <w:sz w:val="34"/>
          <w:szCs w:val="34"/>
        </w:rPr>
        <w:t>С детским садом</w:t>
      </w:r>
      <w:r w:rsidR="004A7DBE" w:rsidRPr="00616942">
        <w:rPr>
          <w:sz w:val="34"/>
          <w:szCs w:val="34"/>
        </w:rPr>
        <w:t xml:space="preserve"> надо повременить, если ребенок не очень крепкий от природы, уже перенес ряд заболеваний: подвержен диатезу, плохо переносит прививки, был нервным с самого рождения и т.д. Не надо торопиться с яслями, если ребенок плохо ест и спит. Оставить дома нервно и соматически ослаблен</w:t>
      </w:r>
      <w:r w:rsidRPr="00616942">
        <w:rPr>
          <w:sz w:val="34"/>
          <w:szCs w:val="34"/>
        </w:rPr>
        <w:t>ных детей (девочки</w:t>
      </w:r>
      <w:r w:rsidR="004A7DBE" w:rsidRPr="00616942">
        <w:rPr>
          <w:sz w:val="34"/>
          <w:szCs w:val="34"/>
        </w:rPr>
        <w:t xml:space="preserve"> до 3 лет, мальчики до 3,5 лет). Мальчики в большей степени, чем девочки, привязанные к матери и более ранимо реагируют на разлуку с ней. К тому же нервность в большей степени ослабляет мальчиков, а не девочек.</w:t>
      </w:r>
    </w:p>
    <w:p w:rsidR="004A7DBE" w:rsidRPr="00616942" w:rsidRDefault="004A7DBE" w:rsidP="00616942">
      <w:pPr>
        <w:ind w:firstLine="708"/>
        <w:jc w:val="both"/>
        <w:rPr>
          <w:sz w:val="34"/>
          <w:szCs w:val="34"/>
        </w:rPr>
      </w:pPr>
      <w:r w:rsidRPr="00616942">
        <w:rPr>
          <w:sz w:val="34"/>
          <w:szCs w:val="34"/>
        </w:rPr>
        <w:t xml:space="preserve">Чаще </w:t>
      </w:r>
      <w:proofErr w:type="gramStart"/>
      <w:r w:rsidRPr="00616942">
        <w:rPr>
          <w:sz w:val="34"/>
          <w:szCs w:val="34"/>
        </w:rPr>
        <w:t>в первые</w:t>
      </w:r>
      <w:proofErr w:type="gramEnd"/>
      <w:r w:rsidRPr="00616942">
        <w:rPr>
          <w:sz w:val="34"/>
          <w:szCs w:val="34"/>
        </w:rPr>
        <w:t xml:space="preserve"> дни посещения яслей ребенок возбужден, беспокоен, а затем становится заторможенным и вялым. Он словно оглушен, тем, что попал в новую непривычную среду. Здесь много незнакомых и не интересующих его (пока!) сверстников, здесь иной, чем дома, режим дня. И взрослые тоже незнакомые. Эмоциональный шок резко снижает</w:t>
      </w:r>
      <w:r w:rsidR="00C8220A" w:rsidRPr="00616942">
        <w:rPr>
          <w:sz w:val="34"/>
          <w:szCs w:val="34"/>
        </w:rPr>
        <w:t xml:space="preserve"> защитные силы организма. </w:t>
      </w:r>
      <w:r w:rsidRPr="005C6EDF">
        <w:rPr>
          <w:b/>
          <w:color w:val="FF0000"/>
          <w:sz w:val="36"/>
          <w:szCs w:val="36"/>
        </w:rPr>
        <w:t>Запомните: Первые дни – стресс, проявляется в негативизме – негативном эмоциональном состоянии, ухудшении самочувствия.</w:t>
      </w:r>
    </w:p>
    <w:p w:rsidR="004A7DBE" w:rsidRPr="005C6EDF" w:rsidRDefault="00C8220A" w:rsidP="00C8220A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Чтобы привыкание ребенка к детскому </w:t>
      </w:r>
      <w:r w:rsidR="004A7DBE" w:rsidRPr="005C6EDF">
        <w:rPr>
          <w:sz w:val="36"/>
          <w:szCs w:val="36"/>
        </w:rPr>
        <w:t>саду было максимально безболезненным, нужно сделать его постепенным.</w:t>
      </w:r>
    </w:p>
    <w:p w:rsidR="004A7DBE" w:rsidRPr="005C6EDF" w:rsidRDefault="004A7DBE" w:rsidP="00C8220A">
      <w:pPr>
        <w:jc w:val="both"/>
        <w:rPr>
          <w:sz w:val="36"/>
          <w:szCs w:val="36"/>
        </w:rPr>
      </w:pPr>
    </w:p>
    <w:sectPr w:rsidR="004A7DBE" w:rsidRPr="005C6EDF" w:rsidSect="00616942">
      <w:pgSz w:w="11906" w:h="16838"/>
      <w:pgMar w:top="907" w:right="851" w:bottom="567" w:left="907" w:header="709" w:footer="709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6324"/>
    <w:multiLevelType w:val="hybridMultilevel"/>
    <w:tmpl w:val="595219C4"/>
    <w:lvl w:ilvl="0" w:tplc="E2FA23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CDF17A6"/>
    <w:multiLevelType w:val="hybridMultilevel"/>
    <w:tmpl w:val="B6F08FEA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614677CA"/>
    <w:multiLevelType w:val="hybridMultilevel"/>
    <w:tmpl w:val="51B066A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7DBE"/>
    <w:rsid w:val="004A7DBE"/>
    <w:rsid w:val="005C6EDF"/>
    <w:rsid w:val="00616942"/>
    <w:rsid w:val="00C8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Studio "JG"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2017-08-31T11:47:00Z</cp:lastPrinted>
  <dcterms:created xsi:type="dcterms:W3CDTF">2017-08-31T11:48:00Z</dcterms:created>
  <dcterms:modified xsi:type="dcterms:W3CDTF">2017-08-31T11:48:00Z</dcterms:modified>
</cp:coreProperties>
</file>